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40" w:lineRule="exact"/>
        <w:ind w:left="0" w:leftChars="0" w:right="0" w:rightChars="0" w:firstLine="0" w:firstLineChars="0"/>
        <w:jc w:val="left"/>
        <w:textAlignment w:val="baseline"/>
        <w:outlineLvl w:val="9"/>
        <w:rPr>
          <w:rStyle w:val="5"/>
          <w:rFonts w:hint="eastAsia" w:ascii="宋体" w:hAnsi="宋体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宋体" w:hAnsi="宋体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40" w:lineRule="exact"/>
        <w:ind w:left="0" w:leftChars="0" w:right="0" w:rightChars="0" w:firstLine="0" w:firstLineChars="0"/>
        <w:jc w:val="center"/>
        <w:textAlignment w:val="baseline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kern w:val="0"/>
          <w:sz w:val="36"/>
          <w:szCs w:val="36"/>
          <w:highlight w:val="non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w w:val="100"/>
          <w:kern w:val="0"/>
          <w:sz w:val="36"/>
          <w:szCs w:val="36"/>
          <w:highlight w:val="none"/>
          <w:lang w:val="en-US" w:eastAsia="zh-CN"/>
        </w:rPr>
        <w:t>肇庆市鼎湖区教育局所属事业单位鼎湖区教师发展中心2023年公开招聘教研员岗位表</w:t>
      </w:r>
    </w:p>
    <w:tbl>
      <w:tblPr>
        <w:tblStyle w:val="4"/>
        <w:tblpPr w:leftFromText="180" w:rightFromText="180" w:vertAnchor="text" w:horzAnchor="page" w:tblpXSpec="center" w:tblpY="486"/>
        <w:tblOverlap w:val="never"/>
        <w:tblW w:w="7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2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640" w:firstLineChars="200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43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岗位数量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320" w:firstLineChars="100"/>
              <w:jc w:val="both"/>
              <w:textAlignment w:val="auto"/>
              <w:outlineLvl w:val="9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高中语文教研员</w:t>
            </w:r>
          </w:p>
        </w:tc>
        <w:tc>
          <w:tcPr>
            <w:tcW w:w="43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320" w:firstLineChars="100"/>
              <w:jc w:val="both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高中物理教研员</w:t>
            </w:r>
          </w:p>
        </w:tc>
        <w:tc>
          <w:tcPr>
            <w:tcW w:w="43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320" w:firstLineChars="100"/>
              <w:jc w:val="both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高中政治教研员</w:t>
            </w:r>
          </w:p>
        </w:tc>
        <w:tc>
          <w:tcPr>
            <w:tcW w:w="43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320" w:firstLineChars="100"/>
              <w:jc w:val="both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高中历史教研员</w:t>
            </w:r>
          </w:p>
        </w:tc>
        <w:tc>
          <w:tcPr>
            <w:tcW w:w="43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320" w:firstLineChars="100"/>
              <w:jc w:val="both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中学美术教研员</w:t>
            </w:r>
          </w:p>
        </w:tc>
        <w:tc>
          <w:tcPr>
            <w:tcW w:w="43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36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合  计</w:t>
            </w:r>
          </w:p>
        </w:tc>
        <w:tc>
          <w:tcPr>
            <w:tcW w:w="433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outlineLvl w:val="9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5</w:t>
            </w:r>
          </w:p>
        </w:tc>
      </w:tr>
    </w:tbl>
    <w:p>
      <w:pPr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Style w:val="5"/>
          <w:rFonts w:hint="eastAsia" w:ascii="宋体" w:hAnsi="宋体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</w:p>
    <w:p>
      <w:pPr/>
      <w:bookmarkStart w:id="0" w:name="_GoBack"/>
      <w:bookmarkEnd w:id="0"/>
    </w:p>
    <w:sectPr>
      <w:pgSz w:w="11906" w:h="16838"/>
      <w:pgMar w:top="2098" w:right="1531" w:bottom="1984" w:left="1587" w:header="709" w:footer="1531" w:gutter="0"/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42C4F"/>
    <w:rsid w:val="1F8F6EA0"/>
    <w:rsid w:val="23071080"/>
    <w:rsid w:val="45225B17"/>
    <w:rsid w:val="4F242C4F"/>
    <w:rsid w:val="5CB750AF"/>
    <w:rsid w:val="5FCD1F61"/>
    <w:rsid w:val="60F240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5">
    <w:name w:val="NormalCharacter"/>
    <w:link w:val="6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6">
    <w:name w:val="UserStyle_181"/>
    <w:basedOn w:val="1"/>
    <w:link w:val="5"/>
    <w:qFormat/>
    <w:uiPriority w:val="0"/>
    <w:pPr>
      <w:widowControl/>
      <w:spacing w:after="160" w:line="240" w:lineRule="exact"/>
      <w:jc w:val="left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2023-02-20T09:25:00Z</dcterms:created>
  <dcterms:modified xsi:type="dcterms:W3CDTF">2023-02-20T09:25:23Z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