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D8" w:rsidRDefault="00532AD8" w:rsidP="00532AD8">
      <w:pPr>
        <w:spacing w:line="57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532AD8" w:rsidRDefault="00532AD8" w:rsidP="00532AD8">
      <w:pPr>
        <w:spacing w:line="57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笔试大纲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一、考试的主要范围和基本要求</w:t>
      </w:r>
    </w:p>
    <w:p w:rsidR="00532AD8" w:rsidRDefault="00532AD8" w:rsidP="00532AD8">
      <w:pPr>
        <w:adjustRightInd w:val="0"/>
        <w:snapToGrid w:val="0"/>
        <w:spacing w:line="57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bCs/>
          <w:color w:val="000000"/>
          <w:sz w:val="32"/>
          <w:szCs w:val="32"/>
        </w:rPr>
        <w:t>主要范围。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主要考核政治理论综合、防震减灾知识、通识知识、职业能力测试四方面的内容。各部分的比重分别为2:1:2:5。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基本要求。</w:t>
      </w:r>
      <w:r>
        <w:rPr>
          <w:rFonts w:ascii="仿宋_GB2312" w:eastAsia="仿宋_GB2312" w:hint="eastAsia"/>
          <w:color w:val="000000"/>
          <w:sz w:val="32"/>
          <w:szCs w:val="32"/>
        </w:rPr>
        <w:t>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二、题型构成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笔试试题由单选、多选、判断等题型组成。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三、考试范围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政治理论综合。</w:t>
      </w:r>
      <w:r>
        <w:rPr>
          <w:rFonts w:ascii="仿宋_GB2312" w:eastAsia="仿宋_GB2312" w:hint="eastAsia"/>
          <w:color w:val="000000"/>
          <w:sz w:val="32"/>
          <w:szCs w:val="32"/>
        </w:rPr>
        <w:t>马克思主义哲学基本原理、毛泽东思想概论、中国特色社会主义理论体系、习近平新时代中国特色社会主义思想等方面的知识，以及20</w:t>
      </w:r>
      <w:r>
        <w:rPr>
          <w:rFonts w:ascii="仿宋_GB2312" w:eastAsia="仿宋_GB2312"/>
          <w:color w:val="000000"/>
          <w:sz w:val="32"/>
          <w:szCs w:val="32"/>
          <w:lang w:val="en"/>
        </w:rPr>
        <w:t>23</w:t>
      </w:r>
      <w:r>
        <w:rPr>
          <w:rFonts w:ascii="仿宋_GB2312" w:eastAsia="仿宋_GB2312" w:hint="eastAsia"/>
          <w:color w:val="000000"/>
          <w:sz w:val="32"/>
          <w:szCs w:val="32"/>
        </w:rPr>
        <w:t>年10月-20</w:t>
      </w:r>
      <w:r>
        <w:rPr>
          <w:rFonts w:ascii="仿宋_GB2312" w:eastAsia="仿宋_GB2312"/>
          <w:color w:val="000000"/>
          <w:sz w:val="32"/>
          <w:szCs w:val="32"/>
          <w:lang w:val="en"/>
        </w:rPr>
        <w:t>24</w:t>
      </w:r>
      <w:r>
        <w:rPr>
          <w:rFonts w:ascii="仿宋_GB2312" w:eastAsia="仿宋_GB2312" w:hint="eastAsia"/>
          <w:color w:val="000000"/>
          <w:sz w:val="32"/>
          <w:szCs w:val="32"/>
        </w:rPr>
        <w:t>年11月期间的时事政治。</w:t>
      </w:r>
    </w:p>
    <w:p w:rsidR="00532AD8" w:rsidRDefault="00532AD8" w:rsidP="00532AD8">
      <w:pPr>
        <w:adjustRightInd w:val="0"/>
        <w:snapToGrid w:val="0"/>
        <w:spacing w:line="57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    </w:t>
      </w:r>
      <w:r>
        <w:rPr>
          <w:rFonts w:ascii="楷体_GB2312" w:eastAsia="楷体_GB2312" w:hint="eastAsia"/>
          <w:color w:val="000000"/>
          <w:sz w:val="32"/>
          <w:szCs w:val="32"/>
        </w:rPr>
        <w:t>防震减灾知识。</w:t>
      </w:r>
      <w:r>
        <w:rPr>
          <w:rFonts w:ascii="仿宋_GB2312" w:eastAsia="仿宋_GB2312" w:hint="eastAsia"/>
          <w:color w:val="000000"/>
          <w:sz w:val="32"/>
          <w:szCs w:val="32"/>
        </w:rPr>
        <w:t>防震减灾法律、防震减灾基础知识、地震自然灾害常识等。</w:t>
      </w:r>
    </w:p>
    <w:p w:rsidR="00532AD8" w:rsidRDefault="00532AD8" w:rsidP="00532AD8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通识知识。</w:t>
      </w:r>
      <w:r>
        <w:rPr>
          <w:rFonts w:ascii="仿宋_GB2312" w:eastAsia="仿宋_GB2312" w:hint="eastAsia"/>
          <w:color w:val="000000"/>
          <w:sz w:val="32"/>
          <w:szCs w:val="32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 w:rsidR="00024000" w:rsidRDefault="00532AD8" w:rsidP="00532AD8">
      <w:r>
        <w:rPr>
          <w:rFonts w:ascii="楷体_GB2312" w:eastAsia="楷体_GB2312" w:hint="eastAsia"/>
          <w:color w:val="000000"/>
          <w:sz w:val="32"/>
          <w:szCs w:val="32"/>
        </w:rPr>
        <w:lastRenderedPageBreak/>
        <w:t>职业能力测试。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逻辑判断及推理、数量关系理解与计算、言语理解、</w:t>
      </w:r>
      <w:r>
        <w:rPr>
          <w:rFonts w:ascii="仿宋_GB2312" w:eastAsia="仿宋_GB2312" w:hint="eastAsia"/>
          <w:color w:val="000000"/>
          <w:sz w:val="32"/>
          <w:szCs w:val="32"/>
        </w:rPr>
        <w:t>资料分析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bookmarkStart w:id="0" w:name="_GoBack"/>
      <w:bookmarkEnd w:id="0"/>
    </w:p>
    <w:sectPr w:rsidR="0002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D8"/>
    <w:rsid w:val="00532AD8"/>
    <w:rsid w:val="00CE5910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8218B-64A1-42F9-B496-81125752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DRC-LL</dc:creator>
  <cp:keywords/>
  <dc:description/>
  <cp:lastModifiedBy>DRC-LL</cp:lastModifiedBy>
  <cp:revision>1</cp:revision>
  <dcterms:created xsi:type="dcterms:W3CDTF">2024-11-09T14:20:00Z</dcterms:created>
  <dcterms:modified xsi:type="dcterms:W3CDTF">2024-11-09T14:20:00Z</dcterms:modified>
</cp:coreProperties>
</file>